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TOOLBOX TALK RECORD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Toolbox Talk Record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Talk topic: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Presenter: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Duration: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 minutes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Document ref: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Revision / version no.: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Key points covered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Summarise the main safety points delivered in the talk.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Bdr>
                <w:bottom w:val="single" w:color="E2E8F0" w:sz="4"/>
              </w:pBdr>
              <w:spacing w:before="260"/>
            </w:pPr>
          </w:p>
          <w:p>
            <w:pPr>
              <w:pBdr>
                <w:bottom w:val="single" w:color="E2E8F0" w:sz="4"/>
              </w:pBdr>
              <w:spacing w:before="260"/>
            </w:pPr>
          </w:p>
          <w:p>
            <w:pPr>
              <w:pBdr>
                <w:bottom w:val="single" w:color="E2E8F0" w:sz="4"/>
              </w:pBdr>
              <w:spacing w:before="260"/>
            </w:pPr>
          </w:p>
          <w:p>
            <w:pPr>
              <w:pBdr>
                <w:bottom w:val="single" w:color="E2E8F0" w:sz="4"/>
              </w:pBdr>
              <w:spacing w:before="260"/>
            </w:pPr>
          </w:p>
          <w:p>
            <w:pPr>
              <w:pBdr>
                <w:bottom w:val="single" w:color="E2E8F0" w:sz="4"/>
              </w:pBdr>
              <w:spacing w:before="260"/>
            </w:pPr>
          </w:p>
          <w:p>
            <w:pPr>
              <w:pBdr>
                <w:bottom w:val="single" w:color="E2E8F0" w:sz="4"/>
              </w:pBdr>
              <w:spacing w:before="260"/>
            </w:pPr>
          </w:p>
          <w:p>
            <w:pPr>
              <w:pBdr>
                <w:bottom w:val="single" w:color="E2E8F0" w:sz="4"/>
              </w:pBdr>
              <w:spacing w:before="260"/>
            </w:pPr>
          </w:p>
          <w:p>
            <w:pPr>
              <w:spacing w:after="40"/>
            </w:pP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Questions raised &amp; answers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any questions from the workforce and the answers given.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2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Attendance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Everyone who attended the talk must sign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28"/>
        <w:gridCol w:w="3768"/>
        <w:gridCol w:w="3140"/>
        <w:gridCol w:w="2930"/>
      </w:tblGrid>
      <w:tr>
        <w:trPr>
          <w:tblHeader/>
        </w:trPr>
        <w:tc>
          <w:tcPr>
            <w:tcW w:type="dxa" w:w="62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376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Company</w:t>
            </w:r>
          </w:p>
        </w:tc>
        <w:tc>
          <w:tcPr>
            <w:tcW w:type="dxa" w:w="293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13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14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15</w:t>
            </w:r>
          </w:p>
        </w:tc>
        <w:tc>
          <w:tcPr>
            <w:tcW w:type="dxa" w:w="376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Follow-up actions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any actions arising from the talk, who owns them, and when they are due.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861"/>
        <w:gridCol w:w="2512"/>
        <w:gridCol w:w="2093"/>
      </w:tblGrid>
      <w:tr>
        <w:trPr>
          <w:tblHeader/>
        </w:trPr>
        <w:tc>
          <w:tcPr>
            <w:tcW w:type="dxa" w:w="586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Action</w:t>
            </w:r>
          </w:p>
        </w:tc>
        <w:tc>
          <w:tcPr>
            <w:tcW w:type="dxa" w:w="251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Owner</w:t>
            </w:r>
          </w:p>
        </w:tc>
        <w:tc>
          <w:tcPr>
            <w:tcW w:type="dxa" w:w="2093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58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8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8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86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Presented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before="160"/>
      </w:pPr>
      <w:r>
        <w:rPr>
          <w:rFonts w:ascii="Arial" w:cs="Arial" w:eastAsia="Arial" w:hAnsi="Arial"/>
          <w:b/>
          <w:bCs/>
          <w:color w:val="1A365D"/>
          <w:sz w:val="16"/>
          <w:szCs w:val="16"/>
        </w:rPr>
        <w:t xml:space="preserve">Keep this record — HSE inspectors ask for evidence of regular toolbox talks.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2026-08-05T07:17:10.862Z</dcterms:created>
  <dcterms:modified xsi:type="dcterms:W3CDTF">2026-08-05T07:17:10.862Z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